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49" w:rsidRPr="00ED50FB" w:rsidRDefault="004228F4" w:rsidP="007F3CCC">
      <w:pPr>
        <w:jc w:val="center"/>
        <w:rPr>
          <w:rFonts w:ascii="DFBiaoKaiShu Std W5" w:eastAsia="DFBiaoKaiShu Std W5" w:hAnsi="DFBiaoKaiShu Std W5" w:cstheme="minorHAnsi"/>
          <w:b/>
          <w:sz w:val="44"/>
          <w:szCs w:val="44"/>
        </w:rPr>
      </w:pPr>
      <w:r w:rsidRPr="00ED50FB">
        <w:rPr>
          <w:rFonts w:ascii="DFBiaoKaiShu Std W5" w:eastAsia="DFBiaoKaiShu Std W5" w:hAnsi="DFBiaoKaiShu Std W5" w:cstheme="minorHAnsi"/>
          <w:b/>
          <w:sz w:val="44"/>
          <w:szCs w:val="44"/>
        </w:rPr>
        <w:t>11</w:t>
      </w:r>
      <w:r w:rsidR="00ED50FB">
        <w:rPr>
          <w:rFonts w:ascii="DFBiaoKaiShu Std W5" w:eastAsia="DFBiaoKaiShu Std W5" w:hAnsi="DFBiaoKaiShu Std W5" w:cstheme="minorHAnsi"/>
          <w:b/>
          <w:sz w:val="44"/>
          <w:szCs w:val="44"/>
        </w:rPr>
        <w:t>3</w:t>
      </w:r>
      <w:r w:rsidR="004A7079">
        <w:rPr>
          <w:rFonts w:ascii="DFBiaoKaiShu Std W5" w:eastAsia="DFBiaoKaiShu Std W5" w:hAnsi="DFBiaoKaiShu Std W5" w:cstheme="minorHAnsi" w:hint="eastAsia"/>
          <w:b/>
          <w:sz w:val="44"/>
          <w:szCs w:val="44"/>
        </w:rPr>
        <w:t>第1學期</w:t>
      </w:r>
      <w:r w:rsidRPr="00ED50FB">
        <w:rPr>
          <w:rFonts w:ascii="DFBiaoKaiShu Std W5" w:eastAsia="DFBiaoKaiShu Std W5" w:hAnsi="DFBiaoKaiShu Std W5" w:cstheme="minorHAnsi"/>
          <w:b/>
          <w:sz w:val="44"/>
          <w:szCs w:val="44"/>
        </w:rPr>
        <w:t>補考注意事項</w:t>
      </w:r>
    </w:p>
    <w:p w:rsidR="004228F4" w:rsidRPr="00ED50FB" w:rsidRDefault="004228F4" w:rsidP="007F3CCC">
      <w:pPr>
        <w:pStyle w:val="a3"/>
        <w:numPr>
          <w:ilvl w:val="0"/>
          <w:numId w:val="1"/>
        </w:numPr>
        <w:ind w:leftChars="0"/>
        <w:rPr>
          <w:rFonts w:ascii="DFBiaoKaiShu Std W5" w:eastAsia="DFBiaoKaiShu Std W5" w:hAnsi="DFBiaoKaiShu Std W5" w:cstheme="minorHAnsi"/>
        </w:rPr>
      </w:pPr>
      <w:r w:rsidRPr="00ED50FB">
        <w:rPr>
          <w:rFonts w:ascii="DFBiaoKaiShu Std W5" w:eastAsia="DFBiaoKaiShu Std W5" w:hAnsi="DFBiaoKaiShu Std W5" w:cstheme="minorHAnsi"/>
        </w:rPr>
        <w:t>補考日期為</w:t>
      </w:r>
      <w:r w:rsidR="00D515BA" w:rsidRPr="00ED50FB">
        <w:rPr>
          <w:rFonts w:ascii="DFBiaoKaiShu Std W5" w:eastAsia="DFBiaoKaiShu Std W5" w:hAnsi="DFBiaoKaiShu Std W5" w:cstheme="minorHAnsi" w:hint="eastAsia"/>
          <w:color w:val="FF0000"/>
        </w:rPr>
        <w:t>0</w:t>
      </w:r>
      <w:r w:rsidR="00B32867" w:rsidRPr="00ED50FB">
        <w:rPr>
          <w:rFonts w:ascii="DFBiaoKaiShu Std W5" w:eastAsia="DFBiaoKaiShu Std W5" w:hAnsi="DFBiaoKaiShu Std W5" w:cstheme="minorHAnsi"/>
          <w:color w:val="FF0000"/>
        </w:rPr>
        <w:t>2/</w:t>
      </w:r>
      <w:r w:rsidR="00D515BA" w:rsidRPr="00ED50FB">
        <w:rPr>
          <w:rFonts w:ascii="DFBiaoKaiShu Std W5" w:eastAsia="DFBiaoKaiShu Std W5" w:hAnsi="DFBiaoKaiShu Std W5" w:cstheme="minorHAnsi"/>
          <w:color w:val="FF0000"/>
        </w:rPr>
        <w:t>0</w:t>
      </w:r>
      <w:r w:rsidR="00ED50FB">
        <w:rPr>
          <w:rFonts w:ascii="DFBiaoKaiShu Std W5" w:eastAsia="DFBiaoKaiShu Std W5" w:hAnsi="DFBiaoKaiShu Std W5" w:cstheme="minorHAnsi"/>
          <w:color w:val="FF0000"/>
        </w:rPr>
        <w:t>8</w:t>
      </w:r>
      <w:r w:rsidRPr="00ED50FB">
        <w:rPr>
          <w:rFonts w:ascii="DFBiaoKaiShu Std W5" w:eastAsia="DFBiaoKaiShu Std W5" w:hAnsi="DFBiaoKaiShu Std W5" w:cstheme="minorHAnsi"/>
          <w:color w:val="FF0000"/>
        </w:rPr>
        <w:t>（六）</w:t>
      </w:r>
      <w:r w:rsidRPr="00ED50FB">
        <w:rPr>
          <w:rFonts w:ascii="DFBiaoKaiShu Std W5" w:eastAsia="DFBiaoKaiShu Std W5" w:hAnsi="DFBiaoKaiShu Std W5" w:cstheme="minorHAnsi"/>
        </w:rPr>
        <w:t>，於早上8：00開始，請參與補考的同學注意補考的時間與教室。</w:t>
      </w:r>
    </w:p>
    <w:p w:rsidR="004228F4" w:rsidRPr="00ED50FB" w:rsidRDefault="004228F4" w:rsidP="007F3CCC">
      <w:pPr>
        <w:pStyle w:val="a3"/>
        <w:numPr>
          <w:ilvl w:val="0"/>
          <w:numId w:val="1"/>
        </w:numPr>
        <w:ind w:leftChars="0"/>
        <w:rPr>
          <w:rFonts w:ascii="DFBiaoKaiShu Std W5" w:eastAsia="DFBiaoKaiShu Std W5" w:hAnsi="DFBiaoKaiShu Std W5" w:cstheme="minorHAnsi"/>
        </w:rPr>
      </w:pPr>
      <w:r w:rsidRPr="00ED50FB">
        <w:rPr>
          <w:rFonts w:ascii="DFBiaoKaiShu Std W5" w:eastAsia="DFBiaoKaiShu Std W5" w:hAnsi="DFBiaoKaiShu Std W5" w:cstheme="minorHAnsi"/>
        </w:rPr>
        <w:t>部分科目</w:t>
      </w:r>
      <w:r w:rsidR="007F3CCC" w:rsidRPr="00ED50FB">
        <w:rPr>
          <w:rFonts w:ascii="DFBiaoKaiShu Std W5" w:eastAsia="DFBiaoKaiShu Std W5" w:hAnsi="DFBiaoKaiShu Std W5" w:cstheme="minorHAnsi"/>
        </w:rPr>
        <w:t>不舉辦紙筆補考，將以多元評量為主，相關資料請參考下表，並於</w:t>
      </w:r>
      <w:r w:rsidR="005B7C03" w:rsidRPr="00ED50FB">
        <w:rPr>
          <w:rFonts w:ascii="DFBiaoKaiShu Std W5" w:eastAsia="DFBiaoKaiShu Std W5" w:hAnsi="DFBiaoKaiShu Std W5" w:cstheme="minorHAnsi"/>
          <w:color w:val="FF0000"/>
        </w:rPr>
        <w:t>期限內</w:t>
      </w:r>
      <w:r w:rsidR="007F3CCC" w:rsidRPr="00ED50FB">
        <w:rPr>
          <w:rFonts w:ascii="DFBiaoKaiShu Std W5" w:eastAsia="DFBiaoKaiShu Std W5" w:hAnsi="DFBiaoKaiShu Std W5" w:cstheme="minorHAnsi"/>
        </w:rPr>
        <w:t>完成作業。</w:t>
      </w:r>
    </w:p>
    <w:p w:rsidR="007F3CCC" w:rsidRPr="00ED50FB" w:rsidRDefault="007F3CCC" w:rsidP="007F3CCC">
      <w:pPr>
        <w:pStyle w:val="a3"/>
        <w:numPr>
          <w:ilvl w:val="0"/>
          <w:numId w:val="1"/>
        </w:numPr>
        <w:ind w:leftChars="0"/>
        <w:rPr>
          <w:rFonts w:ascii="DFBiaoKaiShu Std W5" w:eastAsia="DFBiaoKaiShu Std W5" w:hAnsi="DFBiaoKaiShu Std W5" w:cstheme="minorHAnsi"/>
        </w:rPr>
      </w:pPr>
      <w:r w:rsidRPr="00ED50FB">
        <w:rPr>
          <w:rFonts w:ascii="DFBiaoKaiShu Std W5" w:eastAsia="DFBiaoKaiShu Std W5" w:hAnsi="DFBiaoKaiShu Std W5" w:cstheme="minorHAnsi"/>
        </w:rPr>
        <w:t>關於補考有任何問題，請洽詢教務處</w:t>
      </w:r>
      <w:r w:rsidR="00480E74" w:rsidRPr="00ED50FB">
        <w:rPr>
          <w:rFonts w:ascii="DFBiaoKaiShu Std W5" w:eastAsia="DFBiaoKaiShu Std W5" w:hAnsi="DFBiaoKaiShu Std W5" w:cstheme="minorHAnsi" w:hint="eastAsia"/>
        </w:rPr>
        <w:t>06</w:t>
      </w:r>
      <w:r w:rsidR="00480E74" w:rsidRPr="00ED50FB">
        <w:rPr>
          <w:rFonts w:ascii="DFBiaoKaiShu Std W5" w:eastAsia="DFBiaoKaiShu Std W5" w:hAnsi="DFBiaoKaiShu Std W5" w:cstheme="minorHAnsi"/>
        </w:rPr>
        <w:t>-</w:t>
      </w:r>
      <w:r w:rsidRPr="00ED50FB">
        <w:rPr>
          <w:rFonts w:ascii="DFBiaoKaiShu Std W5" w:eastAsia="DFBiaoKaiShu Std W5" w:hAnsi="DFBiaoKaiShu Std W5" w:cstheme="minorHAnsi"/>
        </w:rPr>
        <w:t>2740126#21</w:t>
      </w:r>
      <w:r w:rsidR="00D254CF" w:rsidRPr="00ED50FB">
        <w:rPr>
          <w:rFonts w:ascii="DFBiaoKaiShu Std W5" w:eastAsia="DFBiaoKaiShu Std W5" w:hAnsi="DFBiaoKaiShu Std W5" w:cstheme="minorHAnsi"/>
        </w:rPr>
        <w:t>4</w:t>
      </w:r>
      <w:r w:rsidRPr="00ED50FB">
        <w:rPr>
          <w:rFonts w:ascii="DFBiaoKaiShu Std W5" w:eastAsia="DFBiaoKaiShu Std W5" w:hAnsi="DFBiaoKaiShu Std W5" w:cstheme="minorHAnsi"/>
        </w:rPr>
        <w:t>。</w:t>
      </w:r>
    </w:p>
    <w:tbl>
      <w:tblPr>
        <w:tblStyle w:val="a4"/>
        <w:tblW w:w="10515" w:type="dxa"/>
        <w:tblLook w:val="04A0" w:firstRow="1" w:lastRow="0" w:firstColumn="1" w:lastColumn="0" w:noHBand="0" w:noVBand="1"/>
      </w:tblPr>
      <w:tblGrid>
        <w:gridCol w:w="876"/>
        <w:gridCol w:w="2380"/>
        <w:gridCol w:w="7259"/>
      </w:tblGrid>
      <w:tr w:rsidR="00C21A51" w:rsidRPr="00ED50FB" w:rsidTr="000743B9">
        <w:tc>
          <w:tcPr>
            <w:tcW w:w="876" w:type="dxa"/>
            <w:vAlign w:val="center"/>
          </w:tcPr>
          <w:p w:rsidR="00C21A51" w:rsidRPr="00ED50FB" w:rsidRDefault="00C21A51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/>
              </w:rPr>
              <w:t>年級</w:t>
            </w:r>
          </w:p>
        </w:tc>
        <w:tc>
          <w:tcPr>
            <w:tcW w:w="2380" w:type="dxa"/>
          </w:tcPr>
          <w:p w:rsidR="00C21A51" w:rsidRPr="00ED50FB" w:rsidRDefault="00C21A51" w:rsidP="007460B2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/>
              </w:rPr>
              <w:t>科目</w:t>
            </w:r>
          </w:p>
        </w:tc>
        <w:tc>
          <w:tcPr>
            <w:tcW w:w="7259" w:type="dxa"/>
          </w:tcPr>
          <w:p w:rsidR="00C21A51" w:rsidRPr="00ED50FB" w:rsidRDefault="00C21A51" w:rsidP="007460B2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/>
              </w:rPr>
              <w:t>補考內容</w:t>
            </w:r>
          </w:p>
        </w:tc>
      </w:tr>
      <w:tr w:rsidR="007460B2" w:rsidRPr="00ED50FB" w:rsidTr="000743B9">
        <w:tc>
          <w:tcPr>
            <w:tcW w:w="876" w:type="dxa"/>
            <w:vAlign w:val="center"/>
          </w:tcPr>
          <w:p w:rsidR="007460B2" w:rsidRPr="00ED50FB" w:rsidRDefault="007460B2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高</w:t>
            </w:r>
            <w:r w:rsidR="003D0848">
              <w:rPr>
                <w:rFonts w:ascii="DFBiaoKaiShu Std W5" w:eastAsia="DFBiaoKaiShu Std W5" w:hAnsi="DFBiaoKaiShu Std W5" w:cstheme="minorHAnsi" w:hint="eastAsia"/>
              </w:rPr>
              <w:t>一</w:t>
            </w:r>
          </w:p>
        </w:tc>
        <w:tc>
          <w:tcPr>
            <w:tcW w:w="2380" w:type="dxa"/>
            <w:vAlign w:val="center"/>
          </w:tcPr>
          <w:p w:rsidR="007460B2" w:rsidRPr="00ED50FB" w:rsidRDefault="003D0848" w:rsidP="000743B9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>
              <w:rPr>
                <w:rFonts w:ascii="DFBiaoKaiShu Std W5" w:eastAsia="DFBiaoKaiShu Std W5" w:hAnsi="DFBiaoKaiShu Std W5" w:cstheme="minorHAnsi" w:hint="eastAsia"/>
              </w:rPr>
              <w:t>化生科學實驗室</w:t>
            </w:r>
          </w:p>
        </w:tc>
        <w:tc>
          <w:tcPr>
            <w:tcW w:w="7259" w:type="dxa"/>
          </w:tcPr>
          <w:p w:rsidR="001415E6" w:rsidRPr="00ED50FB" w:rsidRDefault="001415E6" w:rsidP="001415E6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1415E6" w:rsidRPr="00ED50FB" w:rsidRDefault="001415E6" w:rsidP="001415E6">
            <w:pPr>
              <w:pStyle w:val="a3"/>
              <w:numPr>
                <w:ilvl w:val="0"/>
                <w:numId w:val="17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補交沒交的作業。</w:t>
            </w:r>
          </w:p>
          <w:p w:rsidR="001415E6" w:rsidRPr="00ED50FB" w:rsidRDefault="00C634F1" w:rsidP="001415E6">
            <w:pPr>
              <w:pStyle w:val="a3"/>
              <w:numPr>
                <w:ilvl w:val="0"/>
                <w:numId w:val="17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bCs/>
                <w:szCs w:val="24"/>
              </w:rPr>
              <w:t>作業</w:t>
            </w:r>
            <w:r w:rsidR="001415E6" w:rsidRPr="00ED50FB">
              <w:rPr>
                <w:rFonts w:ascii="DFBiaoKaiShu Std W5" w:eastAsia="DFBiaoKaiShu Std W5" w:hAnsi="DFBiaoKaiShu Std W5" w:cstheme="minorHAnsi"/>
                <w:bCs/>
                <w:szCs w:val="24"/>
              </w:rPr>
              <w:t>繳至</w:t>
            </w:r>
            <w:r w:rsidR="003D0848">
              <w:rPr>
                <w:rFonts w:ascii="DFBiaoKaiShu Std W5" w:eastAsia="DFBiaoKaiShu Std W5" w:hAnsi="DFBiaoKaiShu Std W5" w:cstheme="minorHAnsi" w:hint="eastAsia"/>
                <w:bCs/>
                <w:szCs w:val="24"/>
              </w:rPr>
              <w:t>陳駿傑老師或傳至</w:t>
            </w:r>
            <w:r w:rsidR="003D0848">
              <w:rPr>
                <w:rFonts w:ascii="DFBiaoKaiShu Std W5" w:eastAsia="DFBiaoKaiShu Std W5" w:hAnsi="DFBiaoKaiShu Std W5" w:cstheme="minorHAnsi"/>
                <w:bCs/>
                <w:szCs w:val="24"/>
              </w:rPr>
              <w:t>acafcnd</w:t>
            </w:r>
            <w:r w:rsidR="001415E6" w:rsidRPr="00ED50FB">
              <w:rPr>
                <w:rFonts w:ascii="DFBiaoKaiShu Std W5" w:eastAsia="DFBiaoKaiShu Std W5" w:hAnsi="DFBiaoKaiShu Std W5" w:hint="eastAsia"/>
                <w:szCs w:val="24"/>
              </w:rPr>
              <w:t>@</w:t>
            </w:r>
            <w:r w:rsidR="001415E6" w:rsidRPr="00ED50FB">
              <w:rPr>
                <w:rFonts w:ascii="DFBiaoKaiShu Std W5" w:eastAsia="DFBiaoKaiShu Std W5" w:hAnsi="DFBiaoKaiShu Std W5"/>
                <w:szCs w:val="24"/>
              </w:rPr>
              <w:t>skgsh.tn.edu.tw</w:t>
            </w:r>
          </w:p>
          <w:p w:rsidR="001415E6" w:rsidRPr="00ED50FB" w:rsidRDefault="001415E6" w:rsidP="001415E6">
            <w:pPr>
              <w:pStyle w:val="a3"/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bCs/>
                <w:color w:val="000000" w:themeColor="text1"/>
                <w:szCs w:val="24"/>
              </w:rPr>
              <w:t>檔名請寫[補考/班級/姓名/座號]。</w:t>
            </w:r>
          </w:p>
          <w:p w:rsidR="001415E6" w:rsidRPr="00ED50FB" w:rsidRDefault="001415E6" w:rsidP="001415E6">
            <w:pPr>
              <w:pStyle w:val="a3"/>
              <w:numPr>
                <w:ilvl w:val="0"/>
                <w:numId w:val="17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t>11</w:t>
            </w:r>
            <w:r w:rsidR="003D0848">
              <w:rPr>
                <w:rFonts w:ascii="DFBiaoKaiShu Std W5" w:eastAsia="DFBiaoKaiShu Std W5" w:hAnsi="DFBiaoKaiShu Std W5"/>
                <w:noProof/>
                <w:szCs w:val="24"/>
              </w:rPr>
              <w:t>4</w:t>
            </w: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t>.</w:t>
            </w:r>
            <w:r w:rsidRPr="00ED50FB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t>2.0</w:t>
            </w:r>
            <w:r w:rsidR="003D0848">
              <w:rPr>
                <w:rFonts w:ascii="DFBiaoKaiShu Std W5" w:eastAsia="DFBiaoKaiShu Std W5" w:hAnsi="DFBiaoKaiShu Std W5"/>
                <w:noProof/>
                <w:szCs w:val="24"/>
              </w:rPr>
              <w:t>8</w:t>
            </w:r>
            <w:r w:rsidRPr="00ED50FB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（六）。</w:t>
            </w:r>
          </w:p>
        </w:tc>
      </w:tr>
      <w:tr w:rsidR="003D0848" w:rsidRPr="00ED50FB" w:rsidTr="000743B9">
        <w:tc>
          <w:tcPr>
            <w:tcW w:w="876" w:type="dxa"/>
            <w:vAlign w:val="center"/>
          </w:tcPr>
          <w:p w:rsidR="003D0848" w:rsidRPr="00ED50FB" w:rsidRDefault="003D0848" w:rsidP="003D0848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高一</w:t>
            </w:r>
          </w:p>
        </w:tc>
        <w:tc>
          <w:tcPr>
            <w:tcW w:w="2380" w:type="dxa"/>
            <w:vAlign w:val="center"/>
          </w:tcPr>
          <w:p w:rsidR="003D0848" w:rsidRPr="00ED50FB" w:rsidRDefault="003D0848" w:rsidP="003D0848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生涯規劃</w:t>
            </w:r>
          </w:p>
        </w:tc>
        <w:tc>
          <w:tcPr>
            <w:tcW w:w="7259" w:type="dxa"/>
          </w:tcPr>
          <w:p w:rsidR="003D0848" w:rsidRPr="00ED50FB" w:rsidRDefault="00D75324" w:rsidP="003D0848">
            <w:pPr>
              <w:spacing w:line="240" w:lineRule="atLeast"/>
              <w:jc w:val="both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因每個學生作業缺交狀況不同，請需補考同學請於</w:t>
            </w:r>
            <w:r w:rsidRPr="00ED50FB">
              <w:rPr>
                <w:rFonts w:ascii="DFBiaoKaiShu Std W5" w:eastAsia="DFBiaoKaiShu Std W5" w:hAnsi="DFBiaoKaiShu Std W5" w:cstheme="minorHAnsi"/>
              </w:rPr>
              <w:t>02/0</w:t>
            </w:r>
            <w:r>
              <w:rPr>
                <w:rFonts w:ascii="DFBiaoKaiShu Std W5" w:eastAsia="DFBiaoKaiShu Std W5" w:hAnsi="DFBiaoKaiShu Std W5" w:cstheme="minorHAnsi"/>
              </w:rPr>
              <w:t>8</w:t>
            </w:r>
            <w:r w:rsidR="004A7079">
              <w:rPr>
                <w:rFonts w:ascii="DFBiaoKaiShu Std W5" w:eastAsia="DFBiaoKaiShu Std W5" w:hAnsi="DFBiaoKaiShu Std W5" w:cstheme="minorHAnsi" w:hint="eastAsia"/>
              </w:rPr>
              <w:t>（六</w:t>
            </w:r>
            <w:r w:rsidRPr="00ED50FB">
              <w:rPr>
                <w:rFonts w:ascii="DFBiaoKaiShu Std W5" w:eastAsia="DFBiaoKaiShu Std W5" w:hAnsi="DFBiaoKaiShu Std W5" w:cstheme="minorHAnsi" w:hint="eastAsia"/>
              </w:rPr>
              <w:t>）前</w:t>
            </w:r>
            <w:r w:rsidRPr="00ED50FB">
              <w:rPr>
                <w:rFonts w:ascii="DFBiaoKaiShu Std W5" w:eastAsia="DFBiaoKaiShu Std W5" w:hAnsi="DFBiaoKaiShu Std W5" w:cstheme="minorHAnsi"/>
              </w:rPr>
              <w:t>email</w:t>
            </w:r>
            <w:r w:rsidRPr="00ED50FB">
              <w:rPr>
                <w:rFonts w:ascii="DFBiaoKaiShu Std W5" w:eastAsia="DFBiaoKaiShu Std W5" w:hAnsi="DFBiaoKaiShu Std W5" w:cstheme="minorHAnsi" w:hint="eastAsia"/>
              </w:rPr>
              <w:t>詢問</w:t>
            </w:r>
            <w:r w:rsidRPr="00ED50FB">
              <w:rPr>
                <w:rFonts w:ascii="DFBiaoKaiShu Std W5" w:eastAsia="DFBiaoKaiShu Std W5" w:hAnsi="DFBiaoKaiShu Std W5" w:cs="Apple Color Emoji" w:hint="eastAsia"/>
              </w:rPr>
              <w:t>韓欣倫主任。（</w:t>
            </w:r>
            <w:r w:rsidRPr="00ED50FB">
              <w:rPr>
                <w:rFonts w:ascii="DFBiaoKaiShu Std W5" w:eastAsia="DFBiaoKaiShu Std W5" w:hAnsi="DFBiaoKaiShu Std W5" w:cs="Apple Color Emoji"/>
              </w:rPr>
              <w:t>hsinlun@skgsh.tn.edu.tw</w:t>
            </w:r>
            <w:r w:rsidRPr="00ED50FB">
              <w:rPr>
                <w:rFonts w:ascii="DFBiaoKaiShu Std W5" w:eastAsia="DFBiaoKaiShu Std W5" w:hAnsi="DFBiaoKaiShu Std W5" w:cs="Apple Color Emoji" w:hint="eastAsia"/>
              </w:rPr>
              <w:t>）</w:t>
            </w:r>
          </w:p>
        </w:tc>
      </w:tr>
      <w:tr w:rsidR="003D0848" w:rsidRPr="00ED50FB" w:rsidTr="000743B9">
        <w:tc>
          <w:tcPr>
            <w:tcW w:w="876" w:type="dxa"/>
            <w:vAlign w:val="center"/>
          </w:tcPr>
          <w:p w:rsidR="003D0848" w:rsidRPr="00ED50FB" w:rsidRDefault="003D0848" w:rsidP="003D0848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高一</w:t>
            </w:r>
          </w:p>
        </w:tc>
        <w:tc>
          <w:tcPr>
            <w:tcW w:w="2380" w:type="dxa"/>
            <w:vAlign w:val="center"/>
          </w:tcPr>
          <w:p w:rsidR="003D0848" w:rsidRPr="00ED50FB" w:rsidRDefault="003D0848" w:rsidP="003D0848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鄉土之愛與國際關懷</w:t>
            </w:r>
          </w:p>
        </w:tc>
        <w:tc>
          <w:tcPr>
            <w:tcW w:w="7259" w:type="dxa"/>
          </w:tcPr>
          <w:p w:rsidR="00020580" w:rsidRPr="00ED50FB" w:rsidRDefault="00020580" w:rsidP="00020580">
            <w:pPr>
              <w:spacing w:line="240" w:lineRule="atLeast"/>
              <w:jc w:val="both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繳交影片：</w:t>
            </w:r>
          </w:p>
          <w:p w:rsidR="00020580" w:rsidRPr="00ED50FB" w:rsidRDefault="00020580" w:rsidP="00020580">
            <w:pPr>
              <w:pStyle w:val="a3"/>
              <w:numPr>
                <w:ilvl w:val="0"/>
                <w:numId w:val="19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錄製最後一個單元的</w:t>
            </w:r>
            <w:r w:rsidRPr="00ED50FB">
              <w:rPr>
                <w:rFonts w:ascii="DFBiaoKaiShu Std W5" w:eastAsia="DFBiaoKaiShu Std W5" w:hAnsi="DFBiaoKaiShu Std W5" w:cstheme="minorHAnsi"/>
              </w:rPr>
              <w:t>3</w:t>
            </w:r>
            <w:r w:rsidRPr="00ED50FB">
              <w:rPr>
                <w:rFonts w:ascii="DFBiaoKaiShu Std W5" w:eastAsia="DFBiaoKaiShu Std W5" w:hAnsi="DFBiaoKaiShu Std W5" w:cstheme="minorHAnsi" w:hint="eastAsia"/>
              </w:rPr>
              <w:t>分鐘口說影片。</w:t>
            </w:r>
          </w:p>
          <w:p w:rsidR="00020580" w:rsidRPr="00020580" w:rsidRDefault="00020580" w:rsidP="00020580">
            <w:pPr>
              <w:pStyle w:val="a3"/>
              <w:numPr>
                <w:ilvl w:val="0"/>
                <w:numId w:val="19"/>
              </w:numPr>
              <w:spacing w:line="240" w:lineRule="atLeast"/>
              <w:ind w:leftChars="0"/>
              <w:jc w:val="both"/>
              <w:rPr>
                <w:rStyle w:val="a5"/>
                <w:rFonts w:ascii="DFBiaoKaiShu Std W5" w:eastAsia="DFBiaoKaiShu Std W5" w:hAnsi="DFBiaoKaiShu Std W5" w:cstheme="minorHAnsi"/>
                <w:color w:val="auto"/>
                <w:u w:val="none"/>
              </w:rPr>
            </w:pPr>
            <w:r w:rsidRPr="00ED50FB">
              <w:rPr>
                <w:rFonts w:ascii="DFBiaoKaiShu Std W5" w:eastAsia="DFBiaoKaiShu Std W5" w:hAnsi="DFBiaoKaiShu Std W5" w:hint="eastAsia"/>
                <w:noProof/>
                <w:szCs w:val="24"/>
              </w:rPr>
              <w:t>影片繳至</w:t>
            </w:r>
            <w:hyperlink r:id="rId7" w:history="1">
              <w:r w:rsidRPr="00ED50FB">
                <w:rPr>
                  <w:rStyle w:val="a5"/>
                  <w:rFonts w:ascii="DFBiaoKaiShu Std W5" w:eastAsia="DFBiaoKaiShu Std W5" w:hAnsi="DFBiaoKaiShu Std W5"/>
                  <w:noProof/>
                  <w:szCs w:val="24"/>
                </w:rPr>
                <w:t>nelalin@skgsh.tn.edu.tw</w:t>
              </w:r>
            </w:hyperlink>
          </w:p>
          <w:p w:rsidR="00020580" w:rsidRPr="00020580" w:rsidRDefault="00020580" w:rsidP="00020580">
            <w:pPr>
              <w:pStyle w:val="a3"/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020580">
              <w:rPr>
                <w:rFonts w:ascii="DFBiaoKaiShu Std W5" w:eastAsia="DFBiaoKaiShu Std W5" w:hAnsi="DFBiaoKaiShu Std W5" w:cstheme="minorHAnsi"/>
                <w:bCs/>
                <w:color w:val="000000" w:themeColor="text1"/>
                <w:szCs w:val="24"/>
              </w:rPr>
              <w:t>檔名請寫[補考/班級/姓名/座號]。</w:t>
            </w:r>
          </w:p>
          <w:p w:rsidR="003D0848" w:rsidRPr="00020580" w:rsidRDefault="00020580" w:rsidP="00020580">
            <w:pPr>
              <w:pStyle w:val="a3"/>
              <w:numPr>
                <w:ilvl w:val="0"/>
                <w:numId w:val="19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 w:cstheme="minorHAnsi"/>
              </w:rPr>
            </w:pPr>
            <w:r w:rsidRPr="00020580">
              <w:rPr>
                <w:rFonts w:ascii="DFBiaoKaiShu Std W5" w:eastAsia="DFBiaoKaiShu Std W5" w:hAnsi="DFBiaoKaiShu Std W5" w:hint="eastAsia"/>
                <w:noProof/>
                <w:szCs w:val="24"/>
              </w:rPr>
              <w:t>繳交期限：</w:t>
            </w:r>
            <w:r w:rsidRPr="00020580">
              <w:rPr>
                <w:rFonts w:ascii="DFBiaoKaiShu Std W5" w:eastAsia="DFBiaoKaiShu Std W5" w:hAnsi="DFBiaoKaiShu Std W5"/>
                <w:noProof/>
                <w:szCs w:val="24"/>
              </w:rPr>
              <w:t>11</w:t>
            </w:r>
            <w:r>
              <w:rPr>
                <w:rFonts w:ascii="DFBiaoKaiShu Std W5" w:eastAsia="DFBiaoKaiShu Std W5" w:hAnsi="DFBiaoKaiShu Std W5"/>
                <w:noProof/>
                <w:szCs w:val="24"/>
              </w:rPr>
              <w:t>4</w:t>
            </w:r>
            <w:r w:rsidRPr="00020580">
              <w:rPr>
                <w:rFonts w:ascii="DFBiaoKaiShu Std W5" w:eastAsia="DFBiaoKaiShu Std W5" w:hAnsi="DFBiaoKaiShu Std W5"/>
                <w:noProof/>
                <w:szCs w:val="24"/>
              </w:rPr>
              <w:t>.</w:t>
            </w:r>
            <w:r w:rsidRPr="00020580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020580">
              <w:rPr>
                <w:rFonts w:ascii="DFBiaoKaiShu Std W5" w:eastAsia="DFBiaoKaiShu Std W5" w:hAnsi="DFBiaoKaiShu Std W5"/>
                <w:noProof/>
                <w:szCs w:val="24"/>
              </w:rPr>
              <w:t>2.0</w:t>
            </w:r>
            <w:r>
              <w:rPr>
                <w:rFonts w:ascii="DFBiaoKaiShu Std W5" w:eastAsia="DFBiaoKaiShu Std W5" w:hAnsi="DFBiaoKaiShu Std W5"/>
                <w:noProof/>
                <w:szCs w:val="24"/>
              </w:rPr>
              <w:t>8</w:t>
            </w:r>
            <w:r w:rsidRPr="00020580">
              <w:rPr>
                <w:rFonts w:ascii="DFBiaoKaiShu Std W5" w:eastAsia="DFBiaoKaiShu Std W5" w:hAnsi="DFBiaoKaiShu Std W5" w:hint="eastAsia"/>
                <w:noProof/>
                <w:szCs w:val="24"/>
              </w:rPr>
              <w:t>（六）。</w:t>
            </w:r>
          </w:p>
        </w:tc>
      </w:tr>
      <w:tr w:rsidR="003D0848" w:rsidRPr="00ED50FB" w:rsidTr="000743B9">
        <w:tc>
          <w:tcPr>
            <w:tcW w:w="876" w:type="dxa"/>
            <w:vAlign w:val="center"/>
          </w:tcPr>
          <w:p w:rsidR="003D0848" w:rsidRPr="00ED50FB" w:rsidRDefault="003D0848" w:rsidP="003D0848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高二</w:t>
            </w:r>
          </w:p>
        </w:tc>
        <w:tc>
          <w:tcPr>
            <w:tcW w:w="2380" w:type="dxa"/>
            <w:vAlign w:val="center"/>
          </w:tcPr>
          <w:p w:rsidR="003D0848" w:rsidRPr="00ED50FB" w:rsidRDefault="003D0848" w:rsidP="003D0848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生命教育</w:t>
            </w:r>
          </w:p>
        </w:tc>
        <w:tc>
          <w:tcPr>
            <w:tcW w:w="7259" w:type="dxa"/>
          </w:tcPr>
          <w:p w:rsidR="003D0848" w:rsidRPr="00ED50FB" w:rsidRDefault="003D0848" w:rsidP="003D0848">
            <w:pPr>
              <w:spacing w:line="240" w:lineRule="atLeast"/>
              <w:rPr>
                <w:rFonts w:ascii="DFBiaoKaiShu Std W5" w:eastAsia="DFBiaoKaiShu Std W5" w:hAnsi="DFBiaoKaiShu Std W5"/>
                <w:szCs w:val="24"/>
              </w:rPr>
            </w:pP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4D8B7CAD" wp14:editId="7B3ACE6A">
                  <wp:simplePos x="0" y="0"/>
                  <wp:positionH relativeFrom="column">
                    <wp:posOffset>3632269</wp:posOffset>
                  </wp:positionH>
                  <wp:positionV relativeFrom="paragraph">
                    <wp:posOffset>38668</wp:posOffset>
                  </wp:positionV>
                  <wp:extent cx="883920" cy="883920"/>
                  <wp:effectExtent l="0" t="0" r="5080" b="508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螢幕快照 2024-01-28 下午9.02.29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說明：請完成下列兩項作業。</w:t>
            </w:r>
          </w:p>
          <w:p w:rsidR="003D0848" w:rsidRPr="00ED50FB" w:rsidRDefault="003D0848" w:rsidP="003D0848">
            <w:pPr>
              <w:pStyle w:val="a3"/>
              <w:numPr>
                <w:ilvl w:val="0"/>
                <w:numId w:val="14"/>
              </w:numPr>
              <w:spacing w:line="240" w:lineRule="atLeast"/>
              <w:ind w:leftChars="0" w:left="593" w:hanging="593"/>
              <w:rPr>
                <w:rFonts w:ascii="DFBiaoKaiShu Std W5" w:eastAsia="DFBiaoKaiShu Std W5" w:hAnsi="DFBiaoKaiShu Std W5"/>
                <w:szCs w:val="24"/>
              </w:rPr>
            </w:pP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聖功女中線上查詢系統</w:t>
            </w:r>
          </w:p>
          <w:p w:rsidR="003D0848" w:rsidRPr="00ED50FB" w:rsidRDefault="003D0848" w:rsidP="003D0848">
            <w:pPr>
              <w:pStyle w:val="a3"/>
              <w:numPr>
                <w:ilvl w:val="0"/>
                <w:numId w:val="15"/>
              </w:numPr>
              <w:spacing w:line="240" w:lineRule="atLeast"/>
              <w:ind w:leftChars="0" w:left="452" w:firstLineChars="58" w:firstLine="139"/>
              <w:rPr>
                <w:rFonts w:ascii="DFBiaoKaiShu Std W5" w:eastAsia="DFBiaoKaiShu Std W5" w:hAnsi="DFBiaoKaiShu Std W5"/>
                <w:szCs w:val="24"/>
              </w:rPr>
            </w:pP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登錄個人輔導資料：二年級欄位。</w:t>
            </w:r>
          </w:p>
          <w:p w:rsidR="003D0848" w:rsidRPr="00ED50FB" w:rsidRDefault="003D0848" w:rsidP="003D0848">
            <w:pPr>
              <w:pStyle w:val="a3"/>
              <w:numPr>
                <w:ilvl w:val="0"/>
                <w:numId w:val="15"/>
              </w:numPr>
              <w:spacing w:line="240" w:lineRule="atLeast"/>
              <w:ind w:leftChars="0" w:left="452" w:firstLineChars="58" w:firstLine="139"/>
              <w:rPr>
                <w:rFonts w:ascii="DFBiaoKaiShu Std W5" w:eastAsia="DFBiaoKaiShu Std W5" w:hAnsi="DFBiaoKaiShu Std W5"/>
                <w:szCs w:val="24"/>
              </w:rPr>
            </w:pP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登錄個人自傳資料：二年級欄位。</w:t>
            </w:r>
          </w:p>
          <w:p w:rsidR="003D0848" w:rsidRPr="00ED50FB" w:rsidRDefault="003D0848" w:rsidP="003D0848">
            <w:pPr>
              <w:pStyle w:val="a3"/>
              <w:spacing w:line="240" w:lineRule="atLeast"/>
              <w:ind w:leftChars="0" w:left="593" w:firstLineChars="118" w:firstLine="283"/>
              <w:rPr>
                <w:rFonts w:ascii="DFBiaoKaiShu Std W5" w:eastAsia="DFBiaoKaiShu Std W5" w:hAnsi="DFBiaoKaiShu Std W5"/>
                <w:szCs w:val="24"/>
              </w:rPr>
            </w:pP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lastRenderedPageBreak/>
              <w:t>（詳細操作畫面可至生命教育的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Google Classroom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查詢）</w:t>
            </w:r>
          </w:p>
          <w:p w:rsidR="003D0848" w:rsidRPr="00ED50FB" w:rsidRDefault="003D0848" w:rsidP="003D0848">
            <w:pPr>
              <w:pStyle w:val="a3"/>
              <w:numPr>
                <w:ilvl w:val="0"/>
                <w:numId w:val="14"/>
              </w:numPr>
              <w:spacing w:line="240" w:lineRule="atLeast"/>
              <w:ind w:leftChars="0" w:left="593" w:hanging="593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課本及學習單題目</w:t>
            </w:r>
          </w:p>
          <w:p w:rsidR="003D0848" w:rsidRPr="00ED50FB" w:rsidRDefault="003D0848" w:rsidP="003D0848">
            <w:pPr>
              <w:pStyle w:val="a3"/>
              <w:numPr>
                <w:ilvl w:val="0"/>
                <w:numId w:val="16"/>
              </w:numPr>
              <w:spacing w:line="240" w:lineRule="atLeast"/>
              <w:ind w:leftChars="247" w:left="1018" w:hangingChars="177" w:hanging="425"/>
              <w:rPr>
                <w:rFonts w:ascii="DFBiaoKaiShu Std W5" w:eastAsia="DFBiaoKaiShu Std W5" w:hAnsi="DFBiaoKaiShu Std W5"/>
                <w:szCs w:val="24"/>
              </w:rPr>
            </w:pP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請至</w:t>
            </w:r>
            <w:r w:rsidR="00BD45CE" w:rsidRPr="00BD45CE">
              <w:rPr>
                <w:rFonts w:ascii="DFBiaoKaiShu Std W5" w:eastAsia="DFBiaoKaiShu Std W5" w:hAnsi="DFBiaoKaiShu Std W5" w:cs="Calibri"/>
                <w:szCs w:val="28"/>
              </w:rPr>
              <w:t>https://reurl.cc/6jxM5r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下載題目的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PDF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檔。</w:t>
            </w:r>
          </w:p>
          <w:p w:rsidR="003D0848" w:rsidRPr="00ED50FB" w:rsidRDefault="003D0848" w:rsidP="003D0848">
            <w:pPr>
              <w:pStyle w:val="a3"/>
              <w:numPr>
                <w:ilvl w:val="0"/>
                <w:numId w:val="16"/>
              </w:numPr>
              <w:spacing w:line="240" w:lineRule="atLeast"/>
              <w:ind w:leftChars="247" w:left="1018" w:hangingChars="177" w:hanging="425"/>
              <w:rPr>
                <w:rFonts w:ascii="DFBiaoKaiShu Std W5" w:eastAsia="DFBiaoKaiShu Std W5" w:hAnsi="DFBiaoKaiShu Std W5"/>
                <w:szCs w:val="24"/>
              </w:rPr>
            </w:pP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編輯內容後，於</w:t>
            </w:r>
            <w:r w:rsidRPr="00ED50FB">
              <w:rPr>
                <w:rFonts w:ascii="DFBiaoKaiShu Std W5" w:eastAsia="DFBiaoKaiShu Std W5" w:hAnsi="DFBiaoKaiShu Std W5"/>
              </w:rPr>
              <w:t>0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2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/0</w:t>
            </w:r>
            <w:r w:rsidR="00BD45CE">
              <w:rPr>
                <w:rFonts w:ascii="DFBiaoKaiShu Std W5" w:eastAsia="DFBiaoKaiShu Std W5" w:hAnsi="DFBiaoKaiShu Std W5"/>
                <w:szCs w:val="24"/>
              </w:rPr>
              <w:t>8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前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email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給劉家忻老師。（</w:t>
            </w:r>
            <w:hyperlink r:id="rId9" w:history="1">
              <w:r w:rsidRPr="00ED50FB">
                <w:rPr>
                  <w:rStyle w:val="a5"/>
                  <w:rFonts w:ascii="DFBiaoKaiShu Std W5" w:eastAsia="DFBiaoKaiShu Std W5" w:hAnsi="DFBiaoKaiShu Std W5"/>
                  <w:szCs w:val="24"/>
                </w:rPr>
                <w:t>jessieliu@skgsh.tn.edu.tw</w:t>
              </w:r>
            </w:hyperlink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）</w:t>
            </w:r>
          </w:p>
          <w:p w:rsidR="003D0848" w:rsidRPr="00ED50FB" w:rsidRDefault="003D0848" w:rsidP="003D0848">
            <w:pPr>
              <w:pStyle w:val="a3"/>
              <w:numPr>
                <w:ilvl w:val="0"/>
                <w:numId w:val="16"/>
              </w:numPr>
              <w:spacing w:line="240" w:lineRule="atLeast"/>
              <w:ind w:leftChars="247" w:left="1018" w:hangingChars="177" w:hanging="425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檔名為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[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班級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+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座號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+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姓名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]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，例：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S2A50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劉某某。</w:t>
            </w:r>
          </w:p>
        </w:tc>
      </w:tr>
      <w:tr w:rsidR="003D0848" w:rsidRPr="00ED50FB" w:rsidTr="000743B9">
        <w:tc>
          <w:tcPr>
            <w:tcW w:w="876" w:type="dxa"/>
            <w:vAlign w:val="center"/>
          </w:tcPr>
          <w:p w:rsidR="003D0848" w:rsidRPr="00ED50FB" w:rsidRDefault="003D0848" w:rsidP="003D0848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lastRenderedPageBreak/>
              <w:t>高</w:t>
            </w:r>
            <w:r>
              <w:rPr>
                <w:rFonts w:ascii="DFBiaoKaiShu Std W5" w:eastAsia="DFBiaoKaiShu Std W5" w:hAnsi="DFBiaoKaiShu Std W5" w:cstheme="minorHAnsi" w:hint="eastAsia"/>
              </w:rPr>
              <w:t>二</w:t>
            </w:r>
          </w:p>
        </w:tc>
        <w:tc>
          <w:tcPr>
            <w:tcW w:w="2380" w:type="dxa"/>
            <w:vAlign w:val="center"/>
          </w:tcPr>
          <w:p w:rsidR="003D0848" w:rsidRPr="00ED50FB" w:rsidRDefault="003D0848" w:rsidP="003D0848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>
              <w:rPr>
                <w:rFonts w:ascii="DFBiaoKaiShu Std W5" w:eastAsia="DFBiaoKaiShu Std W5" w:hAnsi="DFBiaoKaiShu Std W5" w:cstheme="minorHAnsi" w:hint="eastAsia"/>
              </w:rPr>
              <w:t>化生科</w:t>
            </w:r>
            <w:bookmarkStart w:id="0" w:name="_GoBack"/>
            <w:bookmarkEnd w:id="0"/>
            <w:r>
              <w:rPr>
                <w:rFonts w:ascii="DFBiaoKaiShu Std W5" w:eastAsia="DFBiaoKaiShu Std W5" w:hAnsi="DFBiaoKaiShu Std W5" w:cstheme="minorHAnsi" w:hint="eastAsia"/>
              </w:rPr>
              <w:t>學實驗室</w:t>
            </w:r>
          </w:p>
        </w:tc>
        <w:tc>
          <w:tcPr>
            <w:tcW w:w="7259" w:type="dxa"/>
          </w:tcPr>
          <w:p w:rsidR="003D0848" w:rsidRPr="00ED50FB" w:rsidRDefault="003D0848" w:rsidP="003D0848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3D0848" w:rsidRPr="00ED50FB" w:rsidRDefault="003D0848" w:rsidP="00BD45CE">
            <w:pPr>
              <w:pStyle w:val="a3"/>
              <w:numPr>
                <w:ilvl w:val="0"/>
                <w:numId w:val="21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補交沒交的作業。</w:t>
            </w:r>
          </w:p>
          <w:p w:rsidR="003D0848" w:rsidRPr="00ED50FB" w:rsidRDefault="003D0848" w:rsidP="00BD45CE">
            <w:pPr>
              <w:pStyle w:val="a3"/>
              <w:numPr>
                <w:ilvl w:val="0"/>
                <w:numId w:val="21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bCs/>
                <w:szCs w:val="24"/>
              </w:rPr>
              <w:t>作業繳至</w:t>
            </w:r>
            <w:r>
              <w:rPr>
                <w:rFonts w:ascii="DFBiaoKaiShu Std W5" w:eastAsia="DFBiaoKaiShu Std W5" w:hAnsi="DFBiaoKaiShu Std W5" w:cstheme="minorHAnsi" w:hint="eastAsia"/>
                <w:bCs/>
                <w:szCs w:val="24"/>
              </w:rPr>
              <w:t>陳駿傑老師或傳至</w:t>
            </w:r>
            <w:r>
              <w:rPr>
                <w:rFonts w:ascii="DFBiaoKaiShu Std W5" w:eastAsia="DFBiaoKaiShu Std W5" w:hAnsi="DFBiaoKaiShu Std W5" w:cstheme="minorHAnsi"/>
                <w:bCs/>
                <w:szCs w:val="24"/>
              </w:rPr>
              <w:t>acafcnd</w:t>
            </w:r>
            <w:r w:rsidRPr="00ED50FB">
              <w:rPr>
                <w:rFonts w:ascii="DFBiaoKaiShu Std W5" w:eastAsia="DFBiaoKaiShu Std W5" w:hAnsi="DFBiaoKaiShu Std W5" w:hint="eastAsia"/>
                <w:szCs w:val="24"/>
              </w:rPr>
              <w:t>@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skgsh.tn.edu.tw</w:t>
            </w:r>
          </w:p>
          <w:p w:rsidR="003D0848" w:rsidRPr="00ED50FB" w:rsidRDefault="003D0848" w:rsidP="003D0848">
            <w:pPr>
              <w:pStyle w:val="a3"/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bCs/>
                <w:color w:val="000000" w:themeColor="text1"/>
                <w:szCs w:val="24"/>
              </w:rPr>
              <w:t>檔名請寫[補考/班級/姓名/座號]。</w:t>
            </w:r>
          </w:p>
          <w:p w:rsidR="003D0848" w:rsidRPr="00ED50FB" w:rsidRDefault="003D0848" w:rsidP="00BD45CE">
            <w:pPr>
              <w:pStyle w:val="a3"/>
              <w:numPr>
                <w:ilvl w:val="0"/>
                <w:numId w:val="21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t>11</w:t>
            </w:r>
            <w:r>
              <w:rPr>
                <w:rFonts w:ascii="DFBiaoKaiShu Std W5" w:eastAsia="DFBiaoKaiShu Std W5" w:hAnsi="DFBiaoKaiShu Std W5"/>
                <w:noProof/>
                <w:szCs w:val="24"/>
              </w:rPr>
              <w:t>4</w:t>
            </w: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t>.</w:t>
            </w:r>
            <w:r w:rsidRPr="00ED50FB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t>2.0</w:t>
            </w:r>
            <w:r>
              <w:rPr>
                <w:rFonts w:ascii="DFBiaoKaiShu Std W5" w:eastAsia="DFBiaoKaiShu Std W5" w:hAnsi="DFBiaoKaiShu Std W5"/>
                <w:noProof/>
                <w:szCs w:val="24"/>
              </w:rPr>
              <w:t>8</w:t>
            </w:r>
            <w:r w:rsidRPr="00ED50FB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（六）。</w:t>
            </w:r>
          </w:p>
        </w:tc>
      </w:tr>
      <w:tr w:rsidR="003D0848" w:rsidRPr="00ED50FB" w:rsidTr="000743B9">
        <w:tc>
          <w:tcPr>
            <w:tcW w:w="876" w:type="dxa"/>
            <w:vAlign w:val="center"/>
          </w:tcPr>
          <w:p w:rsidR="003D0848" w:rsidRPr="00ED50FB" w:rsidRDefault="003D0848" w:rsidP="003D0848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高二</w:t>
            </w:r>
          </w:p>
        </w:tc>
        <w:tc>
          <w:tcPr>
            <w:tcW w:w="2380" w:type="dxa"/>
            <w:vAlign w:val="center"/>
          </w:tcPr>
          <w:p w:rsidR="003D0848" w:rsidRPr="00ED50FB" w:rsidRDefault="003D0848" w:rsidP="003D0848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 w:rsidRPr="00ED50FB">
              <w:rPr>
                <w:rFonts w:ascii="DFBiaoKaiShu Std W5" w:eastAsia="DFBiaoKaiShu Std W5" w:hAnsi="DFBiaoKaiShu Std W5" w:cstheme="minorHAnsi" w:hint="eastAsia"/>
              </w:rPr>
              <w:t>生活西班牙語</w:t>
            </w:r>
            <w:r>
              <w:rPr>
                <w:rFonts w:ascii="DFBiaoKaiShu Std W5" w:eastAsia="DFBiaoKaiShu Std W5" w:hAnsi="DFBiaoKaiShu Std W5" w:cstheme="minorHAnsi"/>
              </w:rPr>
              <w:t>2</w:t>
            </w:r>
          </w:p>
        </w:tc>
        <w:tc>
          <w:tcPr>
            <w:tcW w:w="7259" w:type="dxa"/>
          </w:tcPr>
          <w:p w:rsidR="00020580" w:rsidRPr="00ED50FB" w:rsidRDefault="00020580" w:rsidP="00020580">
            <w:pPr>
              <w:spacing w:line="240" w:lineRule="atLeast"/>
              <w:jc w:val="both"/>
              <w:rPr>
                <w:rFonts w:ascii="DFBiaoKaiShu Std W5" w:eastAsia="DFBiaoKaiShu Std W5" w:hAnsi="DFBiaoKaiShu Std W5"/>
                <w:noProof/>
                <w:szCs w:val="24"/>
              </w:rPr>
            </w:pPr>
            <w:r w:rsidRPr="00ED50FB">
              <w:rPr>
                <w:rFonts w:ascii="DFBiaoKaiShu Std W5" w:eastAsia="DFBiaoKaiShu Std W5" w:hAnsi="DFBiaoKaiShu Std W5" w:hint="eastAsia"/>
                <w:noProof/>
                <w:szCs w:val="24"/>
              </w:rPr>
              <w:t>繳交影片：</w:t>
            </w:r>
          </w:p>
          <w:p w:rsidR="00020580" w:rsidRPr="00ED50FB" w:rsidRDefault="00020580" w:rsidP="00020580">
            <w:pPr>
              <w:pStyle w:val="a3"/>
              <w:numPr>
                <w:ilvl w:val="0"/>
                <w:numId w:val="18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/>
                <w:noProof/>
                <w:szCs w:val="24"/>
              </w:rPr>
            </w:pPr>
            <w:r w:rsidRPr="00ED50FB">
              <w:rPr>
                <w:rFonts w:ascii="DFBiaoKaiShu Std W5" w:eastAsia="DFBiaoKaiShu Std W5" w:hAnsi="DFBiaoKaiShu Std W5" w:hint="eastAsia"/>
                <w:noProof/>
                <w:szCs w:val="24"/>
              </w:rPr>
              <w:t>錄製西班牙語版的自我介紹影片。</w:t>
            </w:r>
          </w:p>
          <w:p w:rsidR="00020580" w:rsidRDefault="00020580" w:rsidP="00020580">
            <w:pPr>
              <w:pStyle w:val="a3"/>
              <w:numPr>
                <w:ilvl w:val="0"/>
                <w:numId w:val="18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/>
                <w:noProof/>
                <w:szCs w:val="24"/>
              </w:rPr>
            </w:pPr>
            <w:r w:rsidRPr="00ED50FB">
              <w:rPr>
                <w:rFonts w:ascii="DFBiaoKaiShu Std W5" w:eastAsia="DFBiaoKaiShu Std W5" w:hAnsi="DFBiaoKaiShu Std W5" w:hint="eastAsia"/>
                <w:noProof/>
                <w:szCs w:val="24"/>
              </w:rPr>
              <w:t>影片繳至G</w:t>
            </w: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t>oogle Classroom</w:t>
            </w:r>
            <w:r w:rsidRPr="00ED50FB">
              <w:rPr>
                <w:rFonts w:ascii="DFBiaoKaiShu Std W5" w:eastAsia="DFBiaoKaiShu Std W5" w:hAnsi="DFBiaoKaiShu Std W5" w:hint="eastAsia"/>
                <w:noProof/>
                <w:szCs w:val="24"/>
              </w:rPr>
              <w:t>。</w:t>
            </w:r>
          </w:p>
          <w:p w:rsidR="00020580" w:rsidRPr="00020580" w:rsidRDefault="00020580" w:rsidP="00020580">
            <w:pPr>
              <w:pStyle w:val="a3"/>
              <w:spacing w:line="240" w:lineRule="atLeast"/>
              <w:ind w:leftChars="0"/>
              <w:jc w:val="both"/>
              <w:rPr>
                <w:rFonts w:ascii="DFBiaoKaiShu Std W5" w:eastAsia="DFBiaoKaiShu Std W5" w:hAnsi="DFBiaoKaiShu Std W5"/>
                <w:noProof/>
                <w:szCs w:val="24"/>
              </w:rPr>
            </w:pPr>
            <w:r w:rsidRPr="00020580">
              <w:rPr>
                <w:rFonts w:ascii="DFBiaoKaiShu Std W5" w:eastAsia="DFBiaoKaiShu Std W5" w:hAnsi="DFBiaoKaiShu Std W5" w:cstheme="minorHAnsi"/>
                <w:bCs/>
                <w:color w:val="000000" w:themeColor="text1"/>
                <w:szCs w:val="24"/>
              </w:rPr>
              <w:t>檔名請寫[補考/班級/姓名/座號]。</w:t>
            </w:r>
          </w:p>
          <w:p w:rsidR="003D0848" w:rsidRPr="00020580" w:rsidRDefault="00020580" w:rsidP="00020580">
            <w:pPr>
              <w:pStyle w:val="a3"/>
              <w:numPr>
                <w:ilvl w:val="0"/>
                <w:numId w:val="18"/>
              </w:numPr>
              <w:spacing w:line="240" w:lineRule="atLeast"/>
              <w:ind w:leftChars="0"/>
              <w:jc w:val="both"/>
              <w:rPr>
                <w:rFonts w:ascii="DFBiaoKaiShu Std W5" w:eastAsia="DFBiaoKaiShu Std W5" w:hAnsi="DFBiaoKaiShu Std W5"/>
                <w:noProof/>
                <w:szCs w:val="24"/>
              </w:rPr>
            </w:pPr>
            <w:r w:rsidRPr="00020580">
              <w:rPr>
                <w:rFonts w:ascii="DFBiaoKaiShu Std W5" w:eastAsia="DFBiaoKaiShu Std W5" w:hAnsi="DFBiaoKaiShu Std W5" w:hint="eastAsia"/>
                <w:noProof/>
                <w:szCs w:val="24"/>
              </w:rPr>
              <w:t>繳交期限：</w:t>
            </w:r>
            <w:r w:rsidRPr="00020580">
              <w:rPr>
                <w:rFonts w:ascii="DFBiaoKaiShu Std W5" w:eastAsia="DFBiaoKaiShu Std W5" w:hAnsi="DFBiaoKaiShu Std W5"/>
                <w:noProof/>
                <w:szCs w:val="24"/>
              </w:rPr>
              <w:t>114.</w:t>
            </w:r>
            <w:r w:rsidRPr="00020580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020580">
              <w:rPr>
                <w:rFonts w:ascii="DFBiaoKaiShu Std W5" w:eastAsia="DFBiaoKaiShu Std W5" w:hAnsi="DFBiaoKaiShu Std W5"/>
                <w:noProof/>
                <w:szCs w:val="24"/>
              </w:rPr>
              <w:t>2.08</w:t>
            </w:r>
            <w:r w:rsidRPr="00020580">
              <w:rPr>
                <w:rFonts w:ascii="DFBiaoKaiShu Std W5" w:eastAsia="DFBiaoKaiShu Std W5" w:hAnsi="DFBiaoKaiShu Std W5" w:hint="eastAsia"/>
                <w:noProof/>
                <w:szCs w:val="24"/>
              </w:rPr>
              <w:t>（六）。</w:t>
            </w:r>
          </w:p>
        </w:tc>
      </w:tr>
      <w:tr w:rsidR="00E411C6" w:rsidRPr="00ED50FB" w:rsidTr="000743B9">
        <w:tc>
          <w:tcPr>
            <w:tcW w:w="876" w:type="dxa"/>
            <w:vAlign w:val="center"/>
          </w:tcPr>
          <w:p w:rsidR="00E411C6" w:rsidRPr="00ED50FB" w:rsidRDefault="00E411C6" w:rsidP="00E411C6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>
              <w:rPr>
                <w:rFonts w:ascii="DFBiaoKaiShu Std W5" w:eastAsia="DFBiaoKaiShu Std W5" w:hAnsi="DFBiaoKaiShu Std W5" w:cstheme="minorHAnsi" w:hint="eastAsia"/>
              </w:rPr>
              <w:t>高三</w:t>
            </w:r>
          </w:p>
        </w:tc>
        <w:tc>
          <w:tcPr>
            <w:tcW w:w="2380" w:type="dxa"/>
            <w:vAlign w:val="center"/>
          </w:tcPr>
          <w:p w:rsidR="00E411C6" w:rsidRPr="00ED50FB" w:rsidRDefault="00E411C6" w:rsidP="00E411C6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>
              <w:rPr>
                <w:rFonts w:ascii="DFBiaoKaiShu Std W5" w:eastAsia="DFBiaoKaiShu Std W5" w:hAnsi="DFBiaoKaiShu Std W5" w:cstheme="minorHAnsi" w:hint="eastAsia"/>
              </w:rPr>
              <w:t>靈智教育三</w:t>
            </w:r>
          </w:p>
        </w:tc>
        <w:tc>
          <w:tcPr>
            <w:tcW w:w="7259" w:type="dxa"/>
          </w:tcPr>
          <w:p w:rsidR="00E411C6" w:rsidRPr="00ED50FB" w:rsidRDefault="00E411C6" w:rsidP="00E411C6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E411C6" w:rsidRPr="00ED50FB" w:rsidRDefault="00E411C6" w:rsidP="00E411C6">
            <w:pPr>
              <w:pStyle w:val="a3"/>
              <w:numPr>
                <w:ilvl w:val="0"/>
                <w:numId w:val="23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補交沒交的作業。</w:t>
            </w:r>
          </w:p>
          <w:p w:rsidR="00E411C6" w:rsidRPr="00ED50FB" w:rsidRDefault="00E411C6" w:rsidP="00E411C6">
            <w:pPr>
              <w:pStyle w:val="a3"/>
              <w:numPr>
                <w:ilvl w:val="0"/>
                <w:numId w:val="23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bCs/>
                <w:szCs w:val="24"/>
              </w:rPr>
              <w:t>作業繳至</w:t>
            </w:r>
            <w:r w:rsidRPr="00ED50FB">
              <w:rPr>
                <w:rFonts w:ascii="DFBiaoKaiShu Std W5" w:eastAsia="DFBiaoKaiShu Std W5" w:hAnsi="DFBiaoKaiShu Std W5"/>
                <w:szCs w:val="24"/>
              </w:rPr>
              <w:t>lima@skgsh.tn.edu.tw</w:t>
            </w:r>
          </w:p>
          <w:p w:rsidR="00E411C6" w:rsidRPr="00ED50FB" w:rsidRDefault="00E411C6" w:rsidP="00E411C6">
            <w:pPr>
              <w:pStyle w:val="a3"/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bCs/>
                <w:color w:val="000000" w:themeColor="text1"/>
                <w:szCs w:val="24"/>
              </w:rPr>
              <w:t>檔名請寫[補考/班級/姓名/座號]。</w:t>
            </w:r>
          </w:p>
          <w:p w:rsidR="00E411C6" w:rsidRPr="00ED50FB" w:rsidRDefault="00E411C6" w:rsidP="00E411C6">
            <w:pPr>
              <w:pStyle w:val="a3"/>
              <w:numPr>
                <w:ilvl w:val="0"/>
                <w:numId w:val="23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t>11</w:t>
            </w:r>
            <w:r>
              <w:rPr>
                <w:rFonts w:ascii="DFBiaoKaiShu Std W5" w:eastAsia="DFBiaoKaiShu Std W5" w:hAnsi="DFBiaoKaiShu Std W5"/>
                <w:noProof/>
                <w:szCs w:val="24"/>
              </w:rPr>
              <w:t>4</w:t>
            </w: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t>.</w:t>
            </w:r>
            <w:r w:rsidRPr="00ED50FB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ED50FB">
              <w:rPr>
                <w:rFonts w:ascii="DFBiaoKaiShu Std W5" w:eastAsia="DFBiaoKaiShu Std W5" w:hAnsi="DFBiaoKaiShu Std W5"/>
                <w:noProof/>
                <w:szCs w:val="24"/>
              </w:rPr>
              <w:t>2.0</w:t>
            </w:r>
            <w:r>
              <w:rPr>
                <w:rFonts w:ascii="DFBiaoKaiShu Std W5" w:eastAsia="DFBiaoKaiShu Std W5" w:hAnsi="DFBiaoKaiShu Std W5"/>
                <w:noProof/>
                <w:szCs w:val="24"/>
              </w:rPr>
              <w:t>8</w:t>
            </w:r>
            <w:r w:rsidRPr="00ED50FB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（六）。</w:t>
            </w:r>
          </w:p>
        </w:tc>
      </w:tr>
      <w:tr w:rsidR="00E411C6" w:rsidRPr="00ED50FB" w:rsidTr="000743B9">
        <w:tc>
          <w:tcPr>
            <w:tcW w:w="876" w:type="dxa"/>
            <w:vAlign w:val="center"/>
          </w:tcPr>
          <w:p w:rsidR="00E411C6" w:rsidRPr="00ED50FB" w:rsidRDefault="00E411C6" w:rsidP="00E411C6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>
              <w:rPr>
                <w:rFonts w:ascii="DFBiaoKaiShu Std W5" w:eastAsia="DFBiaoKaiShu Std W5" w:hAnsi="DFBiaoKaiShu Std W5" w:cstheme="minorHAnsi" w:hint="eastAsia"/>
              </w:rPr>
              <w:lastRenderedPageBreak/>
              <w:t>高三</w:t>
            </w:r>
          </w:p>
        </w:tc>
        <w:tc>
          <w:tcPr>
            <w:tcW w:w="2380" w:type="dxa"/>
            <w:vAlign w:val="center"/>
          </w:tcPr>
          <w:p w:rsidR="00E411C6" w:rsidRPr="00ED50FB" w:rsidRDefault="00E411C6" w:rsidP="00E411C6">
            <w:pPr>
              <w:spacing w:line="240" w:lineRule="atLeast"/>
              <w:jc w:val="center"/>
              <w:rPr>
                <w:rFonts w:ascii="DFBiaoKaiShu Std W5" w:eastAsia="DFBiaoKaiShu Std W5" w:hAnsi="DFBiaoKaiShu Std W5" w:cstheme="minorHAnsi"/>
              </w:rPr>
            </w:pPr>
            <w:r>
              <w:rPr>
                <w:rFonts w:ascii="DFBiaoKaiShu Std W5" w:eastAsia="DFBiaoKaiShu Std W5" w:hAnsi="DFBiaoKaiShu Std W5" w:cstheme="minorHAnsi" w:hint="eastAsia"/>
              </w:rPr>
              <w:t>全民國防教育</w:t>
            </w:r>
          </w:p>
        </w:tc>
        <w:tc>
          <w:tcPr>
            <w:tcW w:w="7259" w:type="dxa"/>
          </w:tcPr>
          <w:p w:rsidR="00E411C6" w:rsidRPr="00ED50FB" w:rsidRDefault="00E411C6" w:rsidP="00E411C6">
            <w:pPr>
              <w:spacing w:line="240" w:lineRule="atLeast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>
              <w:rPr>
                <w:rFonts w:ascii="DFBiaoKaiShu Std W5" w:eastAsia="DFBiaoKaiShu Std W5" w:hAnsi="DFBiaoKaiShu Std W5" w:cstheme="minorHAnsi" w:hint="eastAsia"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13F41A6E" wp14:editId="16A6BB5D">
                  <wp:simplePos x="0" y="0"/>
                  <wp:positionH relativeFrom="column">
                    <wp:posOffset>3646824</wp:posOffset>
                  </wp:positionH>
                  <wp:positionV relativeFrom="paragraph">
                    <wp:posOffset>17780</wp:posOffset>
                  </wp:positionV>
                  <wp:extent cx="878187" cy="878187"/>
                  <wp:effectExtent l="0" t="0" r="0" b="0"/>
                  <wp:wrapNone/>
                  <wp:docPr id="5" name="圖片 5" descr="/var/folders/16/99cjv08x40j3vqx_68bmgfdr0000gn/T/com.microsoft.Word/Content.MSO/B8DEA1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16/99cjv08x40j3vqx_68bmgfdr0000gn/T/com.microsoft.Word/Content.MSO/B8DEA1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187" cy="87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繳交作業：</w:t>
            </w:r>
          </w:p>
          <w:p w:rsidR="00E411C6" w:rsidRPr="00ED50FB" w:rsidRDefault="00E411C6" w:rsidP="00E411C6">
            <w:pPr>
              <w:pStyle w:val="a3"/>
              <w:numPr>
                <w:ilvl w:val="0"/>
                <w:numId w:val="22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補交</w:t>
            </w:r>
            <w:r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學習單</w:t>
            </w:r>
            <w:r w:rsidRPr="00ED50FB">
              <w:rPr>
                <w:rFonts w:ascii="DFBiaoKaiShu Std W5" w:eastAsia="DFBiaoKaiShu Std W5" w:hAnsi="DFBiaoKaiShu Std W5" w:cstheme="minorHAnsi"/>
                <w:color w:val="000000" w:themeColor="text1"/>
              </w:rPr>
              <w:t>。</w:t>
            </w:r>
          </w:p>
          <w:p w:rsidR="00E411C6" w:rsidRPr="00BD45CE" w:rsidRDefault="00E411C6" w:rsidP="00E411C6">
            <w:pPr>
              <w:pStyle w:val="a3"/>
              <w:numPr>
                <w:ilvl w:val="0"/>
                <w:numId w:val="22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ED50FB">
              <w:rPr>
                <w:rFonts w:ascii="DFBiaoKaiShu Std W5" w:eastAsia="DFBiaoKaiShu Std W5" w:hAnsi="DFBiaoKaiShu Std W5" w:cstheme="minorHAnsi"/>
                <w:bCs/>
                <w:szCs w:val="24"/>
              </w:rPr>
              <w:t>作業繳至</w:t>
            </w:r>
            <w:r>
              <w:rPr>
                <w:rFonts w:ascii="DFBiaoKaiShu Std W5" w:eastAsia="DFBiaoKaiShu Std W5" w:hAnsi="DFBiaoKaiShu Std W5" w:cstheme="minorHAnsi" w:hint="eastAsia"/>
                <w:bCs/>
                <w:szCs w:val="24"/>
              </w:rPr>
              <w:t>黃俊翔老師或陳駿傑老師。</w:t>
            </w:r>
          </w:p>
          <w:p w:rsidR="00E411C6" w:rsidRPr="00BD45CE" w:rsidRDefault="00E411C6" w:rsidP="00E411C6">
            <w:pPr>
              <w:pStyle w:val="a3"/>
              <w:numPr>
                <w:ilvl w:val="0"/>
                <w:numId w:val="22"/>
              </w:numPr>
              <w:spacing w:line="240" w:lineRule="atLeast"/>
              <w:ind w:leftChars="0"/>
              <w:rPr>
                <w:rFonts w:ascii="DFBiaoKaiShu Std W5" w:eastAsia="DFBiaoKaiShu Std W5" w:hAnsi="DFBiaoKaiShu Std W5" w:cstheme="minorHAnsi"/>
                <w:color w:val="000000" w:themeColor="text1"/>
              </w:rPr>
            </w:pPr>
            <w:r w:rsidRPr="00BD45CE">
              <w:rPr>
                <w:rFonts w:ascii="DFBiaoKaiShu Std W5" w:eastAsia="DFBiaoKaiShu Std W5" w:hAnsi="DFBiaoKaiShu Std W5" w:cstheme="minorHAnsi"/>
                <w:color w:val="000000" w:themeColor="text1"/>
              </w:rPr>
              <w:t>繳交期限：</w:t>
            </w:r>
            <w:r w:rsidRPr="00BD45CE">
              <w:rPr>
                <w:rFonts w:ascii="DFBiaoKaiShu Std W5" w:eastAsia="DFBiaoKaiShu Std W5" w:hAnsi="DFBiaoKaiShu Std W5"/>
                <w:noProof/>
                <w:szCs w:val="24"/>
              </w:rPr>
              <w:t>114.</w:t>
            </w:r>
            <w:r w:rsidRPr="00BD45CE">
              <w:rPr>
                <w:rFonts w:ascii="DFBiaoKaiShu Std W5" w:eastAsia="DFBiaoKaiShu Std W5" w:hAnsi="DFBiaoKaiShu Std W5" w:hint="eastAsia"/>
                <w:noProof/>
                <w:szCs w:val="24"/>
              </w:rPr>
              <w:t>0</w:t>
            </w:r>
            <w:r w:rsidRPr="00BD45CE">
              <w:rPr>
                <w:rFonts w:ascii="DFBiaoKaiShu Std W5" w:eastAsia="DFBiaoKaiShu Std W5" w:hAnsi="DFBiaoKaiShu Std W5"/>
                <w:noProof/>
                <w:szCs w:val="24"/>
              </w:rPr>
              <w:t>2.08</w:t>
            </w:r>
            <w:r w:rsidRPr="00BD45CE">
              <w:rPr>
                <w:rFonts w:ascii="DFBiaoKaiShu Std W5" w:eastAsia="DFBiaoKaiShu Std W5" w:hAnsi="DFBiaoKaiShu Std W5" w:cstheme="minorHAnsi" w:hint="eastAsia"/>
                <w:color w:val="000000" w:themeColor="text1"/>
              </w:rPr>
              <w:t>（六）。</w:t>
            </w:r>
          </w:p>
        </w:tc>
      </w:tr>
    </w:tbl>
    <w:p w:rsidR="00F86D52" w:rsidRDefault="00F86D52" w:rsidP="00803528">
      <w:pPr>
        <w:rPr>
          <w:rFonts w:ascii="DFBiaoKaiShu Std W5" w:eastAsia="DFBiaoKaiShu Std W5" w:hAnsi="DFBiaoKaiShu Std W5" w:cstheme="minorHAnsi"/>
        </w:rPr>
      </w:pPr>
    </w:p>
    <w:sectPr w:rsidR="00F86D52" w:rsidSect="00803528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40" w:rsidRDefault="00561540" w:rsidP="00B32867">
      <w:r>
        <w:separator/>
      </w:r>
    </w:p>
  </w:endnote>
  <w:endnote w:type="continuationSeparator" w:id="0">
    <w:p w:rsidR="00561540" w:rsidRDefault="00561540" w:rsidP="00B3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40" w:rsidRDefault="00561540" w:rsidP="00B32867">
      <w:r>
        <w:separator/>
      </w:r>
    </w:p>
  </w:footnote>
  <w:footnote w:type="continuationSeparator" w:id="0">
    <w:p w:rsidR="00561540" w:rsidRDefault="00561540" w:rsidP="00B3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EEE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86C7F"/>
    <w:multiLevelType w:val="hybridMultilevel"/>
    <w:tmpl w:val="311EA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9322F"/>
    <w:multiLevelType w:val="hybridMultilevel"/>
    <w:tmpl w:val="DE7854B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F8D5619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44291"/>
    <w:multiLevelType w:val="hybridMultilevel"/>
    <w:tmpl w:val="9C6C5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55A74"/>
    <w:multiLevelType w:val="hybridMultilevel"/>
    <w:tmpl w:val="9C6C5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C85CF9"/>
    <w:multiLevelType w:val="hybridMultilevel"/>
    <w:tmpl w:val="9C6C5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E65547"/>
    <w:multiLevelType w:val="hybridMultilevel"/>
    <w:tmpl w:val="A6B4FB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167A8F"/>
    <w:multiLevelType w:val="hybridMultilevel"/>
    <w:tmpl w:val="3DFEB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7437B7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C5558E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F468D6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0E7DE8"/>
    <w:multiLevelType w:val="hybridMultilevel"/>
    <w:tmpl w:val="9C6C5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B35D19"/>
    <w:multiLevelType w:val="hybridMultilevel"/>
    <w:tmpl w:val="AFF6E6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048FC"/>
    <w:multiLevelType w:val="hybridMultilevel"/>
    <w:tmpl w:val="9C6C55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957627"/>
    <w:multiLevelType w:val="hybridMultilevel"/>
    <w:tmpl w:val="EBB2991C"/>
    <w:lvl w:ilvl="0" w:tplc="AF943D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9554E2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F40197"/>
    <w:multiLevelType w:val="hybridMultilevel"/>
    <w:tmpl w:val="63F8BBA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384D5C"/>
    <w:multiLevelType w:val="hybridMultilevel"/>
    <w:tmpl w:val="EB002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0719A5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657260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CC1A15"/>
    <w:multiLevelType w:val="hybridMultilevel"/>
    <w:tmpl w:val="6B143D7A"/>
    <w:lvl w:ilvl="0" w:tplc="EFAC4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E442B4"/>
    <w:multiLevelType w:val="hybridMultilevel"/>
    <w:tmpl w:val="F2207DA8"/>
    <w:lvl w:ilvl="0" w:tplc="F35472B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8"/>
  </w:num>
  <w:num w:numId="5">
    <w:abstractNumId w:val="18"/>
  </w:num>
  <w:num w:numId="6">
    <w:abstractNumId w:val="9"/>
  </w:num>
  <w:num w:numId="7">
    <w:abstractNumId w:val="0"/>
  </w:num>
  <w:num w:numId="8">
    <w:abstractNumId w:val="22"/>
  </w:num>
  <w:num w:numId="9">
    <w:abstractNumId w:val="11"/>
  </w:num>
  <w:num w:numId="10">
    <w:abstractNumId w:val="20"/>
  </w:num>
  <w:num w:numId="11">
    <w:abstractNumId w:val="16"/>
  </w:num>
  <w:num w:numId="12">
    <w:abstractNumId w:val="19"/>
  </w:num>
  <w:num w:numId="13">
    <w:abstractNumId w:val="3"/>
  </w:num>
  <w:num w:numId="14">
    <w:abstractNumId w:val="15"/>
  </w:num>
  <w:num w:numId="15">
    <w:abstractNumId w:val="2"/>
  </w:num>
  <w:num w:numId="16">
    <w:abstractNumId w:val="17"/>
  </w:num>
  <w:num w:numId="17">
    <w:abstractNumId w:val="5"/>
  </w:num>
  <w:num w:numId="18">
    <w:abstractNumId w:val="7"/>
  </w:num>
  <w:num w:numId="19">
    <w:abstractNumId w:val="13"/>
  </w:num>
  <w:num w:numId="20">
    <w:abstractNumId w:val="6"/>
  </w:num>
  <w:num w:numId="21">
    <w:abstractNumId w:val="4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F4"/>
    <w:rsid w:val="00020580"/>
    <w:rsid w:val="000743B9"/>
    <w:rsid w:val="00086E58"/>
    <w:rsid w:val="00122379"/>
    <w:rsid w:val="001415E6"/>
    <w:rsid w:val="002273E2"/>
    <w:rsid w:val="00336E9A"/>
    <w:rsid w:val="003D0848"/>
    <w:rsid w:val="004228F4"/>
    <w:rsid w:val="00480E74"/>
    <w:rsid w:val="00493C3F"/>
    <w:rsid w:val="004A0C41"/>
    <w:rsid w:val="004A7079"/>
    <w:rsid w:val="004E5EAA"/>
    <w:rsid w:val="00507CF5"/>
    <w:rsid w:val="00561540"/>
    <w:rsid w:val="005738EF"/>
    <w:rsid w:val="005B7C03"/>
    <w:rsid w:val="00686FDE"/>
    <w:rsid w:val="007460B2"/>
    <w:rsid w:val="00770DBD"/>
    <w:rsid w:val="007F3CCC"/>
    <w:rsid w:val="00803528"/>
    <w:rsid w:val="00850978"/>
    <w:rsid w:val="00A31349"/>
    <w:rsid w:val="00AD27C6"/>
    <w:rsid w:val="00AF4A89"/>
    <w:rsid w:val="00B047E8"/>
    <w:rsid w:val="00B0639D"/>
    <w:rsid w:val="00B32867"/>
    <w:rsid w:val="00B34236"/>
    <w:rsid w:val="00BD45CE"/>
    <w:rsid w:val="00C21A51"/>
    <w:rsid w:val="00C634F1"/>
    <w:rsid w:val="00D254CF"/>
    <w:rsid w:val="00D515BA"/>
    <w:rsid w:val="00D75324"/>
    <w:rsid w:val="00DA7F11"/>
    <w:rsid w:val="00E111F2"/>
    <w:rsid w:val="00E411C6"/>
    <w:rsid w:val="00ED50FB"/>
    <w:rsid w:val="00F31C5F"/>
    <w:rsid w:val="00F85859"/>
    <w:rsid w:val="00F86D52"/>
    <w:rsid w:val="00FA1DE0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33C06-88A2-42D5-B47F-D4C7955A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CC"/>
    <w:pPr>
      <w:ind w:leftChars="200" w:left="480"/>
    </w:pPr>
  </w:style>
  <w:style w:type="table" w:styleId="a4">
    <w:name w:val="Table Grid"/>
    <w:basedOn w:val="a1"/>
    <w:uiPriority w:val="39"/>
    <w:rsid w:val="00C2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6E5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28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2867"/>
    <w:rPr>
      <w:sz w:val="20"/>
      <w:szCs w:val="20"/>
    </w:rPr>
  </w:style>
  <w:style w:type="paragraph" w:customStyle="1" w:styleId="Default">
    <w:name w:val="Default"/>
    <w:rsid w:val="007460B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7460B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27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elalin@skgsh.tn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essieliu@skgsh.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user</cp:lastModifiedBy>
  <cp:revision>2</cp:revision>
  <dcterms:created xsi:type="dcterms:W3CDTF">2025-02-04T05:59:00Z</dcterms:created>
  <dcterms:modified xsi:type="dcterms:W3CDTF">2025-02-04T05:59:00Z</dcterms:modified>
</cp:coreProperties>
</file>